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электро-приборного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Приловский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управляющей компании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Энергетик-механик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хозяйственным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очистки бытовых стоков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Дмирий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Процких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Рудковский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по организации эксплуатации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Калинчев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АСУ 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демонтажа и дезактивации на Белоярской АЭС (с правом замещения начальника отдела демонтажа и дезактивации на Белоярской АЭС)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Чуйков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Ира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внутри-домовых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Гришко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Терпугов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(слесарь дежурный и по ремонту оборудования)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Сырцов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"Склад-Сервис"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эксплуатации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Король Денис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Нехай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Щеколдин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ремонтно-механического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Ганеев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Ильдосович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Луковкин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ОДиД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Гайнанова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3C20" w:rsidRPr="001B3C20" w:rsidTr="001B3C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обращению с радиоактивными отходами на Белоярской АЭС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0" w:rsidRPr="001B3C20" w:rsidRDefault="001B3C20" w:rsidP="001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2025-08-13T03:27:00Z</dcterms:modified>
</cp:coreProperties>
</file>